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4B" w:rsidRDefault="00FF714B" w:rsidP="005C4D47">
      <w:pPr>
        <w:rPr>
          <w:rFonts w:ascii="Times New Roman" w:hAnsi="Times New Roman" w:cs="Times New Roman"/>
          <w:sz w:val="32"/>
          <w:szCs w:val="32"/>
        </w:rPr>
      </w:pPr>
    </w:p>
    <w:p w:rsidR="00FF714B" w:rsidRDefault="00FF714B" w:rsidP="00FF714B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F714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408609"/>
            <wp:effectExtent l="19050" t="0" r="3175" b="0"/>
            <wp:docPr id="1" name="Рисунок 1" descr="D:\Documents\Мои документы PaperPort\Мои рисунки\img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9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4B" w:rsidRDefault="00FF714B" w:rsidP="005C4D47">
      <w:pPr>
        <w:rPr>
          <w:rFonts w:ascii="Times New Roman" w:hAnsi="Times New Roman" w:cs="Times New Roman"/>
          <w:sz w:val="32"/>
          <w:szCs w:val="32"/>
        </w:rPr>
      </w:pPr>
    </w:p>
    <w:p w:rsidR="00A70502" w:rsidRDefault="00A70502" w:rsidP="005C4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7C" w:rsidRDefault="008B0617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24778">
        <w:rPr>
          <w:rFonts w:ascii="Times New Roman" w:hAnsi="Times New Roman" w:cs="Times New Roman"/>
          <w:sz w:val="24"/>
        </w:rPr>
        <w:t>. Настоящим Положением в соответствии с Федеральным законом «О противодействии коррупции» определяется порядок формирования и деятельности Комиссии по противодействию коррупции в муниципальном бюджетном дошкольном образовательном учреждении «Детский сад № 2 комбинированного вида» пгт. Жешарт (далее – учреждение, Комиссия).</w:t>
      </w:r>
    </w:p>
    <w:p w:rsidR="00E24778" w:rsidRDefault="00E24778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Комиссия является постоянно действующим органом, образованным в целях оказания учреждению в реализации антикоррупционной политики, а именно:</w:t>
      </w:r>
    </w:p>
    <w:p w:rsidR="00E24778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E24778">
        <w:rPr>
          <w:rFonts w:ascii="Times New Roman" w:hAnsi="Times New Roman" w:cs="Times New Roman"/>
          <w:sz w:val="24"/>
        </w:rPr>
        <w:t>существления в пределах своих полномочий деятельности, направленной на противодействие коррупции в учреждении;</w:t>
      </w:r>
    </w:p>
    <w:p w:rsidR="00E24778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E24778">
        <w:rPr>
          <w:rFonts w:ascii="Times New Roman" w:hAnsi="Times New Roman" w:cs="Times New Roman"/>
          <w:sz w:val="24"/>
        </w:rPr>
        <w:t>беспечения защиты прав и законных интересов граждан, общества и государства от угроз, связанных с коррупцией;</w:t>
      </w:r>
    </w:p>
    <w:p w:rsidR="00E24778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E24778">
        <w:rPr>
          <w:rFonts w:ascii="Times New Roman" w:hAnsi="Times New Roman" w:cs="Times New Roman"/>
          <w:sz w:val="24"/>
        </w:rPr>
        <w:t>оздания системы противодействия коррупции в деятельности учреждения;</w:t>
      </w:r>
    </w:p>
    <w:p w:rsidR="00E24778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E24778">
        <w:rPr>
          <w:rFonts w:ascii="Times New Roman" w:hAnsi="Times New Roman" w:cs="Times New Roman"/>
          <w:sz w:val="24"/>
        </w:rPr>
        <w:t>овышения эффективности функционирования учреждения за счет снижения рисков проявления коррупции.</w:t>
      </w:r>
    </w:p>
    <w:p w:rsidR="00E24778" w:rsidRDefault="00E24778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 Федерации, законами и иными нормативными правовыми актами Республики Коми, а также настоящим Положением.</w:t>
      </w:r>
    </w:p>
    <w:p w:rsidR="00E24778" w:rsidRDefault="00E24778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Положение о Комиссии, ее состав утверждаются приказом учреждения.</w:t>
      </w:r>
    </w:p>
    <w:p w:rsidR="00E24778" w:rsidRDefault="00E24778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Основными задачами Комиссии являются:</w:t>
      </w:r>
    </w:p>
    <w:p w:rsidR="00E24778" w:rsidRDefault="00E24778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подготовка предложений по выработке и реализации учреждением антикоррупционной политики;</w:t>
      </w:r>
    </w:p>
    <w:p w:rsidR="00E24778" w:rsidRDefault="00E24778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E24778" w:rsidRDefault="00E24778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координация деятельности структур</w:t>
      </w:r>
      <w:r w:rsidR="00180762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ых подразделений (работников) учреждения по реализации антикоррупционной политики;</w:t>
      </w:r>
    </w:p>
    <w:p w:rsidR="00E24778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создание единой системы информирования работников учреждения по вопросам противодействия коррупции;</w:t>
      </w:r>
    </w:p>
    <w:p w:rsidR="00180762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формирование у работников учреждения антикоррупционного сознания, а также навыков антикоррупционного поведения;</w:t>
      </w:r>
    </w:p>
    <w:p w:rsidR="00180762" w:rsidRDefault="00180762" w:rsidP="00E247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контроль за реализацией выполнения антикоррупционных мероприятий в учреждении;</w:t>
      </w:r>
    </w:p>
    <w:p w:rsidR="00180762" w:rsidRDefault="00180762" w:rsidP="00E247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477E62" w:rsidRDefault="00180762" w:rsidP="0018076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для решения возложенных на нее задач имеет право:</w:t>
      </w:r>
    </w:p>
    <w:p w:rsidR="00180762" w:rsidRDefault="00180762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180762" w:rsidRDefault="00180762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в) заслушивать на заседаниях Комиссии руководителей структурных подразделений, работников учреждения;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е) рассматривать поступившую информацию о проявлениях коррупции в</w:t>
      </w:r>
      <w:r w:rsidR="00582059">
        <w:rPr>
          <w:rFonts w:ascii="Times New Roman" w:hAnsi="Times New Roman" w:cs="Times New Roman"/>
          <w:sz w:val="24"/>
          <w:szCs w:val="24"/>
        </w:rPr>
        <w:t xml:space="preserve"> </w:t>
      </w:r>
      <w:r w:rsidRPr="00A636E9">
        <w:rPr>
          <w:rFonts w:ascii="Times New Roman" w:hAnsi="Times New Roman" w:cs="Times New Roman"/>
          <w:sz w:val="24"/>
          <w:szCs w:val="24"/>
        </w:rPr>
        <w:t>учреждении, подготавливать предложения по устранению и недопущению выявленных нарушений;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lastRenderedPageBreak/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7. Комиссия формируется в составе председателя комиссии, его заместителя, секретаря и членов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а) руководитель (заместитель руководителя  учреждения) – председатель Комиссии;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б) работники кадровой службы, юридического (правового) подразделения, других подразделений</w:t>
      </w:r>
      <w:r w:rsidR="00582059">
        <w:rPr>
          <w:rFonts w:ascii="Times New Roman" w:hAnsi="Times New Roman" w:cs="Times New Roman"/>
          <w:sz w:val="24"/>
          <w:szCs w:val="24"/>
        </w:rPr>
        <w:t xml:space="preserve"> </w:t>
      </w:r>
      <w:r w:rsidRPr="00A636E9">
        <w:rPr>
          <w:rFonts w:ascii="Times New Roman" w:hAnsi="Times New Roman" w:cs="Times New Roman"/>
          <w:sz w:val="24"/>
          <w:szCs w:val="24"/>
        </w:rPr>
        <w:t>учреждения, определяемые его руководителем;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в) представитель органа местного самоуправления;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г)</w:t>
      </w:r>
      <w:bookmarkStart w:id="0" w:name="sub_10091"/>
      <w:bookmarkEnd w:id="0"/>
      <w:r w:rsidRPr="00A636E9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объединений, научных и образовательных организаций (по согласованию).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9. Лица, указанные в подпункте «в» подпункта 7 настоящего Положения, включаются в состав Комиссии в установленном порядке по согласованию с администрацией городского поселения «</w:t>
      </w:r>
      <w:r w:rsidR="00582059">
        <w:rPr>
          <w:rFonts w:ascii="Times New Roman" w:hAnsi="Times New Roman" w:cs="Times New Roman"/>
          <w:sz w:val="24"/>
          <w:szCs w:val="24"/>
        </w:rPr>
        <w:t>Жешарт</w:t>
      </w:r>
      <w:r w:rsidRPr="00A636E9">
        <w:rPr>
          <w:rFonts w:ascii="Times New Roman" w:hAnsi="Times New Roman" w:cs="Times New Roman"/>
          <w:sz w:val="24"/>
          <w:szCs w:val="24"/>
        </w:rPr>
        <w:t>» на основании запроса руководителя учреждения.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10. Лица, указанные в подпункте «г» подпункта 7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2"/>
      <w:bookmarkEnd w:id="1"/>
      <w:r w:rsidRPr="00A636E9">
        <w:rPr>
          <w:rFonts w:ascii="Times New Roman" w:hAnsi="Times New Roman" w:cs="Times New Roman"/>
          <w:sz w:val="24"/>
          <w:szCs w:val="24"/>
        </w:rPr>
        <w:t>12.Заседания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13.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14. Заседание Комиссии считается правомочным, если на нем присутствует не менее двух третей от общего числа членов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15. Организационно-техническое и документационное обеспечение деятельности Комиссии, а также информирование членов комиссии</w:t>
      </w:r>
      <w:r w:rsidR="00582059">
        <w:rPr>
          <w:rFonts w:ascii="Times New Roman" w:hAnsi="Times New Roman" w:cs="Times New Roman"/>
          <w:sz w:val="24"/>
          <w:szCs w:val="24"/>
        </w:rPr>
        <w:t xml:space="preserve"> </w:t>
      </w:r>
      <w:r w:rsidRPr="00A636E9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 осуществляются секретарем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16.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17. Все члены Комиссии при принятии решений обладают равными правами.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19.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1"/>
      <w:r w:rsidRPr="00A636E9">
        <w:rPr>
          <w:rFonts w:ascii="Times New Roman" w:hAnsi="Times New Roman" w:cs="Times New Roman"/>
          <w:sz w:val="24"/>
          <w:szCs w:val="24"/>
        </w:rPr>
        <w:t>20.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2"/>
      <w:r w:rsidRPr="00A636E9">
        <w:rPr>
          <w:rFonts w:ascii="Times New Roman" w:hAnsi="Times New Roman" w:cs="Times New Roman"/>
          <w:sz w:val="24"/>
          <w:szCs w:val="24"/>
        </w:rPr>
        <w:t>21. В протоколе заседания Комиссии указываются:</w:t>
      </w:r>
      <w:bookmarkEnd w:id="3"/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lastRenderedPageBreak/>
        <w:t>б) фамилии, имена, отчества, наименование должности членов комиссии и других лиц, присутствующих на заседании;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в) повестка дня заседания Комиссии, краткое содержание рассматриваемых вопросов и материалов;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г) принятые Комиссией решения;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д) результаты голосования;</w:t>
      </w:r>
    </w:p>
    <w:p w:rsidR="00180762" w:rsidRPr="00A636E9" w:rsidRDefault="00180762" w:rsidP="0018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22. Копия протокола в течение трех рабочих дней со дня заседания направляется по решению Комиссии  заинтересованным лицам.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23. Для исполнения решений Комиссии могут быть подготовлены проекты правовых актов.</w:t>
      </w:r>
    </w:p>
    <w:p w:rsidR="00180762" w:rsidRPr="00A636E9" w:rsidRDefault="00180762" w:rsidP="001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6E9">
        <w:rPr>
          <w:rFonts w:ascii="Times New Roman" w:hAnsi="Times New Roman" w:cs="Times New Roman"/>
          <w:sz w:val="24"/>
          <w:szCs w:val="24"/>
        </w:rPr>
        <w:t>24. Информация об итогах заседаний Комиссии размещается в соответствующем подразделе учреждения в информационно-телекоммуникационной сети Интернет в разделе «Противодействие коррупции».</w:t>
      </w:r>
    </w:p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180762" w:rsidP="00180762"/>
    <w:p w:rsidR="00180762" w:rsidRDefault="00BF7F0F" w:rsidP="00180762">
      <w:r w:rsidRPr="00BF7F0F">
        <w:lastRenderedPageBreak/>
        <w:drawing>
          <wp:inline distT="0" distB="0" distL="0" distR="0">
            <wp:extent cx="5940425" cy="8408609"/>
            <wp:effectExtent l="19050" t="0" r="3175" b="0"/>
            <wp:docPr id="2" name="Рисунок 1" descr="D:\Documents\Мои документы PaperPort\Мои рисунки\img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9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62" w:rsidRDefault="00180762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Default="00E83CD7" w:rsidP="004A2F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3CD7" w:rsidRPr="00391FEF" w:rsidRDefault="00E83CD7" w:rsidP="00443812">
      <w:pPr>
        <w:pStyle w:val="a7"/>
        <w:tabs>
          <w:tab w:val="left" w:pos="42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83CD7" w:rsidRPr="00391FEF" w:rsidSect="005C4D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BE" w:rsidRDefault="00D026BE" w:rsidP="0030367A">
      <w:pPr>
        <w:spacing w:after="0" w:line="240" w:lineRule="auto"/>
      </w:pPr>
      <w:r>
        <w:separator/>
      </w:r>
    </w:p>
  </w:endnote>
  <w:endnote w:type="continuationSeparator" w:id="1">
    <w:p w:rsidR="00D026BE" w:rsidRDefault="00D026BE" w:rsidP="0030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BE" w:rsidRDefault="00D026BE" w:rsidP="0030367A">
      <w:pPr>
        <w:spacing w:after="0" w:line="240" w:lineRule="auto"/>
      </w:pPr>
      <w:r>
        <w:separator/>
      </w:r>
    </w:p>
  </w:footnote>
  <w:footnote w:type="continuationSeparator" w:id="1">
    <w:p w:rsidR="00D026BE" w:rsidRDefault="00D026BE" w:rsidP="0030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7F6"/>
    <w:multiLevelType w:val="hybridMultilevel"/>
    <w:tmpl w:val="C96A82B2"/>
    <w:lvl w:ilvl="0" w:tplc="06E0FDE2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75754F"/>
    <w:multiLevelType w:val="multilevel"/>
    <w:tmpl w:val="3132C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F8E3025"/>
    <w:multiLevelType w:val="multilevel"/>
    <w:tmpl w:val="6CFA0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3A298D"/>
    <w:multiLevelType w:val="multilevel"/>
    <w:tmpl w:val="63A06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3F1863"/>
    <w:multiLevelType w:val="multilevel"/>
    <w:tmpl w:val="68CE34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1984F5A"/>
    <w:multiLevelType w:val="multilevel"/>
    <w:tmpl w:val="85FEDE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580A28"/>
    <w:multiLevelType w:val="multilevel"/>
    <w:tmpl w:val="9ECEC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F941EB2"/>
    <w:multiLevelType w:val="multilevel"/>
    <w:tmpl w:val="B63EE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36228C"/>
    <w:multiLevelType w:val="multilevel"/>
    <w:tmpl w:val="1EA62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3E5BD7"/>
    <w:multiLevelType w:val="multilevel"/>
    <w:tmpl w:val="21F2B7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67A"/>
    <w:rsid w:val="000158AA"/>
    <w:rsid w:val="000D50F4"/>
    <w:rsid w:val="0015210E"/>
    <w:rsid w:val="0015522B"/>
    <w:rsid w:val="0015650A"/>
    <w:rsid w:val="00180762"/>
    <w:rsid w:val="001A5049"/>
    <w:rsid w:val="001B6AEE"/>
    <w:rsid w:val="00275F4F"/>
    <w:rsid w:val="002846C5"/>
    <w:rsid w:val="002D5BA9"/>
    <w:rsid w:val="0030367A"/>
    <w:rsid w:val="00391FEF"/>
    <w:rsid w:val="00443812"/>
    <w:rsid w:val="00477E62"/>
    <w:rsid w:val="004A2F16"/>
    <w:rsid w:val="004E07ED"/>
    <w:rsid w:val="0050529F"/>
    <w:rsid w:val="00553303"/>
    <w:rsid w:val="00567B1A"/>
    <w:rsid w:val="00574C64"/>
    <w:rsid w:val="00582059"/>
    <w:rsid w:val="005C4D47"/>
    <w:rsid w:val="0064506D"/>
    <w:rsid w:val="00782E8D"/>
    <w:rsid w:val="007B21AD"/>
    <w:rsid w:val="00830EF2"/>
    <w:rsid w:val="008A202A"/>
    <w:rsid w:val="008B0617"/>
    <w:rsid w:val="00946B44"/>
    <w:rsid w:val="00962E47"/>
    <w:rsid w:val="009D1CFE"/>
    <w:rsid w:val="009F72E9"/>
    <w:rsid w:val="00A22CB4"/>
    <w:rsid w:val="00A67E98"/>
    <w:rsid w:val="00A70502"/>
    <w:rsid w:val="00A8224E"/>
    <w:rsid w:val="00BC4BD6"/>
    <w:rsid w:val="00BE3472"/>
    <w:rsid w:val="00BF7F0F"/>
    <w:rsid w:val="00C1114B"/>
    <w:rsid w:val="00C34AA4"/>
    <w:rsid w:val="00C42717"/>
    <w:rsid w:val="00C9717C"/>
    <w:rsid w:val="00D026BE"/>
    <w:rsid w:val="00D07DB1"/>
    <w:rsid w:val="00D42EA2"/>
    <w:rsid w:val="00D868BE"/>
    <w:rsid w:val="00E24778"/>
    <w:rsid w:val="00E83CD7"/>
    <w:rsid w:val="00EC073F"/>
    <w:rsid w:val="00FA74BB"/>
    <w:rsid w:val="00FA7C89"/>
    <w:rsid w:val="00FF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67A"/>
  </w:style>
  <w:style w:type="paragraph" w:styleId="a5">
    <w:name w:val="footer"/>
    <w:basedOn w:val="a"/>
    <w:link w:val="a6"/>
    <w:uiPriority w:val="99"/>
    <w:unhideWhenUsed/>
    <w:rsid w:val="0030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67A"/>
  </w:style>
  <w:style w:type="paragraph" w:styleId="a7">
    <w:name w:val="List Paragraph"/>
    <w:basedOn w:val="a"/>
    <w:uiPriority w:val="34"/>
    <w:qFormat/>
    <w:rsid w:val="003036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0A5F-78CE-477F-B267-71DC98C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9</cp:revision>
  <cp:lastPrinted>2018-02-26T11:25:00Z</cp:lastPrinted>
  <dcterms:created xsi:type="dcterms:W3CDTF">2018-02-22T05:57:00Z</dcterms:created>
  <dcterms:modified xsi:type="dcterms:W3CDTF">2018-02-26T12:53:00Z</dcterms:modified>
</cp:coreProperties>
</file>